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686DC4">
      <w:pPr>
        <w:spacing w:after="0" w:line="480" w:lineRule="auto"/>
        <w:jc w:val="center"/>
        <w:rPr>
          <w:rFonts w:eastAsia="SimSun"/>
        </w:rPr>
      </w:pPr>
      <w:r>
        <w:rPr>
          <w:color w:val="000000"/>
          <w:shd w:val="clear" w:color="auto" w:fill="FFFFFF"/>
        </w:rPr>
        <w:t xml:space="preserve">The Logic </w:t>
      </w:r>
      <w:r w:rsidR="006B12C7">
        <w:rPr>
          <w:color w:val="000000"/>
          <w:shd w:val="clear" w:color="auto" w:fill="FFFFFF"/>
        </w:rPr>
        <w:t>of</w:t>
      </w:r>
      <w:r>
        <w:rPr>
          <w:color w:val="000000"/>
          <w:shd w:val="clear" w:color="auto" w:fill="FFFFFF"/>
        </w:rPr>
        <w:t xml:space="preserve"> Islamic Law</w:t>
      </w:r>
    </w:p>
    <w:p w:rsidR="00DD3AD8" w:rsidRDefault="00686DC4">
      <w:pPr>
        <w:spacing w:after="0" w:line="480" w:lineRule="auto"/>
        <w:jc w:val="center"/>
        <w:rPr>
          <w:color w:val="000000"/>
          <w:shd w:val="clear" w:color="auto" w:fill="FFFFFF"/>
        </w:rPr>
      </w:pPr>
      <w:r>
        <w:rPr>
          <w:color w:val="000000"/>
          <w:shd w:val="clear" w:color="auto" w:fill="FFFFFF"/>
        </w:rPr>
        <w:t>Name</w:t>
      </w:r>
    </w:p>
    <w:p w:rsidR="00DD3AD8" w:rsidRDefault="00686DC4">
      <w:pPr>
        <w:spacing w:after="0" w:line="480" w:lineRule="auto"/>
        <w:jc w:val="center"/>
        <w:rPr>
          <w:color w:val="000000"/>
          <w:shd w:val="clear" w:color="auto" w:fill="FFFFFF"/>
        </w:rPr>
      </w:pPr>
      <w:r>
        <w:rPr>
          <w:color w:val="000000"/>
          <w:shd w:val="clear" w:color="auto" w:fill="FFFFFF"/>
        </w:rPr>
        <w:t>Institution</w:t>
      </w:r>
      <w:r w:rsidR="006B12C7">
        <w:rPr>
          <w:color w:val="000000"/>
          <w:shd w:val="clear" w:color="auto" w:fill="FFFFFF"/>
        </w:rPr>
        <w:t xml:space="preserve"> of Affiliation</w:t>
      </w:r>
    </w:p>
    <w:p w:rsidR="00DD3AD8" w:rsidRDefault="00686DC4">
      <w:pPr>
        <w:spacing w:after="0" w:line="480" w:lineRule="auto"/>
        <w:jc w:val="center"/>
        <w:rPr>
          <w:color w:val="000000"/>
          <w:shd w:val="clear" w:color="auto" w:fill="FFFFFF"/>
        </w:rPr>
      </w:pPr>
      <w:r>
        <w:rPr>
          <w:color w:val="000000"/>
          <w:shd w:val="clear" w:color="auto" w:fill="FFFFFF"/>
        </w:rPr>
        <w:t>Professor</w:t>
      </w:r>
    </w:p>
    <w:p w:rsidR="00DD3AD8" w:rsidRDefault="00686DC4">
      <w:pPr>
        <w:spacing w:after="0" w:line="480" w:lineRule="auto"/>
        <w:jc w:val="center"/>
        <w:rPr>
          <w:color w:val="000000"/>
          <w:shd w:val="clear" w:color="auto" w:fill="FFFFFF"/>
        </w:rPr>
      </w:pPr>
      <w:r>
        <w:rPr>
          <w:color w:val="000000"/>
          <w:shd w:val="clear" w:color="auto" w:fill="FFFFFF"/>
        </w:rPr>
        <w:t>Date</w:t>
      </w: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rPr>
          <w:color w:val="000000"/>
          <w:shd w:val="clear" w:color="auto" w:fill="FFFFFF"/>
        </w:rPr>
      </w:pPr>
    </w:p>
    <w:p w:rsidR="00DD3AD8" w:rsidRDefault="00DD3AD8">
      <w:pPr>
        <w:spacing w:after="0" w:line="480" w:lineRule="auto"/>
        <w:jc w:val="center"/>
        <w:rPr>
          <w:color w:val="000000"/>
          <w:shd w:val="clear" w:color="auto" w:fill="FFFFFF"/>
        </w:rPr>
      </w:pPr>
    </w:p>
    <w:p w:rsidR="00DD3AD8" w:rsidRDefault="00DD3AD8">
      <w:pPr>
        <w:spacing w:after="0" w:line="480" w:lineRule="auto"/>
        <w:jc w:val="center"/>
        <w:rPr>
          <w:color w:val="000000"/>
          <w:shd w:val="clear" w:color="auto" w:fill="FFFFFF"/>
        </w:rPr>
      </w:pPr>
    </w:p>
    <w:p w:rsidR="00DD3AD8" w:rsidRPr="00F066BB" w:rsidRDefault="00686DC4" w:rsidP="006B12C7">
      <w:pPr>
        <w:spacing w:after="0" w:line="480" w:lineRule="auto"/>
        <w:jc w:val="center"/>
        <w:rPr>
          <w:color w:val="000000"/>
          <w:shd w:val="clear" w:color="auto" w:fill="FFFFFF"/>
        </w:rPr>
      </w:pPr>
      <w:r>
        <w:rPr>
          <w:color w:val="000000"/>
          <w:shd w:val="clear" w:color="auto" w:fill="FFFFFF"/>
        </w:rPr>
        <w:lastRenderedPageBreak/>
        <w:t xml:space="preserve">The Logic </w:t>
      </w:r>
      <w:r w:rsidR="006B12C7">
        <w:rPr>
          <w:color w:val="000000"/>
          <w:shd w:val="clear" w:color="auto" w:fill="FFFFFF"/>
        </w:rPr>
        <w:t>of</w:t>
      </w:r>
      <w:r>
        <w:rPr>
          <w:color w:val="000000"/>
          <w:shd w:val="clear" w:color="auto" w:fill="FFFFFF"/>
        </w:rPr>
        <w:t xml:space="preserve"> Islamic Law</w:t>
      </w:r>
    </w:p>
    <w:p w:rsidR="00DD3AD8" w:rsidRDefault="00686DC4">
      <w:pPr>
        <w:spacing w:after="0" w:line="480" w:lineRule="auto"/>
        <w:ind w:firstLine="720"/>
        <w:rPr>
          <w:color w:val="000000"/>
          <w:shd w:val="clear" w:color="auto" w:fill="FFFFFF"/>
        </w:rPr>
      </w:pPr>
      <w:r>
        <w:rPr>
          <w:color w:val="000000"/>
          <w:shd w:val="clear" w:color="auto" w:fill="FFFFFF"/>
        </w:rPr>
        <w:t>Islam is a religious faith practiced by Muslims. Islam, as a religious faith, teaches its practitioners to be peaceful and to help those who might need their help. However, the era of terrorism in the 21</w:t>
      </w:r>
      <w:r>
        <w:rPr>
          <w:color w:val="000000"/>
          <w:shd w:val="clear" w:color="auto" w:fill="FFFFFF"/>
          <w:vertAlign w:val="superscript"/>
        </w:rPr>
        <w:t>st</w:t>
      </w:r>
      <w:r>
        <w:rPr>
          <w:color w:val="000000"/>
          <w:shd w:val="clear" w:color="auto" w:fill="FFFFFF"/>
        </w:rPr>
        <w:t xml:space="preserve"> century has given the world and most people who do not understand the logic of Islam, every reason to hate Muslims, and despise Islam as a religion. Currently, there is a close association of terrorism to Islam. The culmination of the association of Islam to terrorism occurred during the 9/11 attack on the Pentagon tower and the World Trade Organization building in America. Being that the terrorist attack was conducted by Muslim extremists, has given America a different perspective of all Muslims in general. The misunderstanding of Islam as a faith has resulted in many Muslims facing persecution and negative publicity. Today in most parts of the world, a Muslim is best seen as a terrorist rather than a peaceful individual without an understanding that Islam, like any other religion, can have some undesired characters like extremists. Extremism is, however, only practiced by a few Muslims, and therefore, the rest of the Muslims remain preys of some of the terrorists’ acts of extremism. There is, therefore, a need to understand the logic of Islam, especially going forward lest Islam as faith continues to be threatened, and innocent Muslims continue to be ostracized. This paper explains the logic of Islam and the reason Islam must not be associated with terrorism.</w:t>
      </w:r>
    </w:p>
    <w:p w:rsidR="00DD3AD8" w:rsidRDefault="00686DC4">
      <w:pPr>
        <w:spacing w:after="0" w:line="480" w:lineRule="auto"/>
        <w:ind w:left="720" w:hanging="720"/>
        <w:jc w:val="center"/>
        <w:rPr>
          <w:b/>
          <w:color w:val="000000"/>
          <w:shd w:val="clear" w:color="auto" w:fill="FFFFFF"/>
        </w:rPr>
      </w:pPr>
      <w:r>
        <w:rPr>
          <w:b/>
          <w:color w:val="000000"/>
          <w:shd w:val="clear" w:color="auto" w:fill="FFFFFF"/>
        </w:rPr>
        <w:t xml:space="preserve">The Logic </w:t>
      </w:r>
      <w:r w:rsidR="006B12C7">
        <w:rPr>
          <w:b/>
          <w:color w:val="000000"/>
          <w:shd w:val="clear" w:color="auto" w:fill="FFFFFF"/>
        </w:rPr>
        <w:t>of</w:t>
      </w:r>
      <w:r>
        <w:rPr>
          <w:b/>
          <w:color w:val="000000"/>
          <w:shd w:val="clear" w:color="auto" w:fill="FFFFFF"/>
        </w:rPr>
        <w:t xml:space="preserve"> Islamic Law</w:t>
      </w:r>
    </w:p>
    <w:p w:rsidR="00DD3AD8" w:rsidRDefault="00686DC4">
      <w:pPr>
        <w:spacing w:after="0" w:line="480" w:lineRule="auto"/>
        <w:ind w:firstLine="720"/>
        <w:rPr>
          <w:color w:val="000000"/>
          <w:shd w:val="clear" w:color="auto" w:fill="FFFFFF"/>
        </w:rPr>
      </w:pPr>
      <w:r>
        <w:rPr>
          <w:color w:val="000000"/>
          <w:shd w:val="clear" w:color="auto" w:fill="FFFFFF"/>
        </w:rPr>
        <w:t xml:space="preserve">Islam is a religion of peace and justice, as claimed by Muslim leaders. Like any other religion, Muslims believe in the existence of a “God” </w:t>
      </w:r>
      <w:r w:rsidR="006B12C7">
        <w:rPr>
          <w:color w:val="000000"/>
          <w:shd w:val="clear" w:color="auto" w:fill="FFFFFF"/>
        </w:rPr>
        <w:t>who is a supreme being. Allah is t</w:t>
      </w:r>
      <w:r>
        <w:rPr>
          <w:color w:val="000000"/>
          <w:shd w:val="clear" w:color="auto" w:fill="FFFFFF"/>
        </w:rPr>
        <w:t xml:space="preserve">he Muslim name for God, in Arabic. Allah is an omnipotent God, all-merciful, </w:t>
      </w:r>
      <w:r>
        <w:rPr>
          <w:color w:val="000000"/>
          <w:shd w:val="clear" w:color="auto" w:fill="FFFFFF"/>
        </w:rPr>
        <w:lastRenderedPageBreak/>
        <w:t xml:space="preserve">compassionate, He is the creator of humankind and all creation, He is the ruler of the Universe, and ultimately He will one day return to judge and convict a man on the end of humanity. Allah is the one who gives human beings the power and ability to explore things that are beyond human understanding. Allah guides human beings into walking in righteous and moral ways. Allah encourages people to live responsible lives, working hard, caring for others, and maintaining justice. Allah teaches people to have compassion for those who deserve it, to be virtuous, and relate well with all people on earth. Every other religion on earth believes in the existence of a supreme being and most of these moral standards of living that Allah encourages His followers to abide by. This is proof enough that indeed, Islam is a religion and, like any other, encourages just ways of living. </w:t>
      </w:r>
    </w:p>
    <w:p w:rsidR="00DD3AD8" w:rsidRDefault="00686DC4">
      <w:pPr>
        <w:spacing w:after="0" w:line="480" w:lineRule="auto"/>
        <w:ind w:firstLine="720"/>
        <w:rPr>
          <w:color w:val="000000"/>
          <w:shd w:val="clear" w:color="auto" w:fill="FFFFFF"/>
        </w:rPr>
      </w:pPr>
      <w:r>
        <w:rPr>
          <w:color w:val="000000"/>
          <w:shd w:val="clear" w:color="auto" w:fill="FFFFFF"/>
        </w:rPr>
        <w:t>The law of Islam also encourages diversity.  Muslims are people of different colors and races, as well as various cultural backgrounds spread all over the world. Muslims are people of different ethnic and professional backgrounds. Besides being religious, Muslims are also human beings with different needs and interests like any other human being. Muslims have economic interests, political interests, and social interests, which should be understood and guaranteed by the state accordingly without bias. There are, therefore, Islamic laws that guide the conduct of Muslims amidst all these diversities. Muslims value their relationship with Christians who are described as the people of the way by the Quran because they share a forefather Abraham who begat Ismail of whom Islam originated from.</w:t>
      </w:r>
    </w:p>
    <w:p w:rsidR="00DD3AD8" w:rsidRDefault="00686DC4">
      <w:pPr>
        <w:spacing w:after="0" w:line="480" w:lineRule="auto"/>
        <w:ind w:firstLine="720"/>
        <w:rPr>
          <w:color w:val="000000"/>
          <w:shd w:val="clear" w:color="auto" w:fill="FFFFFF"/>
        </w:rPr>
      </w:pPr>
      <w:r>
        <w:rPr>
          <w:color w:val="000000"/>
          <w:shd w:val="clear" w:color="auto" w:fill="FFFFFF"/>
        </w:rPr>
        <w:t xml:space="preserve">The Quran is the Muslim’s holy book that contains all the dos and the don’ts that all Muslims, regardless of their diversities, must abide by. Muslim protesters find consolation, guidance, and hope any time they read the revelations about how good Allah </w:t>
      </w:r>
      <w:r>
        <w:rPr>
          <w:color w:val="000000"/>
          <w:shd w:val="clear" w:color="auto" w:fill="FFFFFF"/>
        </w:rPr>
        <w:lastRenderedPageBreak/>
        <w:t>is in the Quran. The laws in the Quran guide any Muslim in conducting their day to day activities making Islam a way of life more than just being a faith. The Quran informs the Islamic laws and leads Muslims into believing in the existence of the God of Moses, Jesus, and Muhammad, the great prophet. The Quran reveals that God in the past revealed Himself to human beings through the Torah, which was a revelation of God to Moses. God also revealed Himself to Jesus, who is a prophet mentioned in the gospel books of the Bible. The Quran also indicates the existence of Noah, and Abraham, who guarded and valued their religion without allowing it to cause any division. In line with this, the Islamic law discourages religious divisions and encourages its followers to use religion as a unifying factor, as did the forefathers of the Muslims.</w:t>
      </w:r>
    </w:p>
    <w:p w:rsidR="00DD3AD8" w:rsidRDefault="00686DC4">
      <w:pPr>
        <w:spacing w:after="0" w:line="480" w:lineRule="auto"/>
        <w:ind w:firstLine="720"/>
        <w:rPr>
          <w:color w:val="000000"/>
          <w:shd w:val="clear" w:color="auto" w:fill="FFFFFF"/>
        </w:rPr>
      </w:pPr>
      <w:r>
        <w:rPr>
          <w:color w:val="000000"/>
          <w:shd w:val="clear" w:color="auto" w:fill="FFFFFF"/>
        </w:rPr>
        <w:t>The Islamic law is informed by Judeo-Christian-Islamic traditions characterized by the belief in God (Esposito, 2010), the existence of prophets and the revelation of Godly matters as well as the need for human beings to be and peace-loving. The traditions also emphasize that each individual should be morally responsible and accountable both to themselves, to others, and even to God, who shall bring upon the ultimate judgment on mother earth when the world comes to an end. The Islamic law guides teach Muslims that being a Muslim involves covenanting with God to be His steward while on earth. The law, therefore, guides Muslims into fulfilling the will of God, preserving protecting and making the world a better place for the sake of those who will come after us when we will all be gone.</w:t>
      </w:r>
    </w:p>
    <w:p w:rsidR="00DD3AD8" w:rsidRDefault="00686DC4">
      <w:pPr>
        <w:spacing w:after="0" w:line="480" w:lineRule="auto"/>
        <w:ind w:firstLine="720"/>
        <w:rPr>
          <w:color w:val="000000"/>
          <w:shd w:val="clear" w:color="auto" w:fill="FFFFFF"/>
        </w:rPr>
      </w:pPr>
      <w:r>
        <w:rPr>
          <w:color w:val="000000"/>
          <w:shd w:val="clear" w:color="auto" w:fill="FFFFFF"/>
        </w:rPr>
        <w:t xml:space="preserve">Islamic law derives its meaning and principles from Islam, which means peace and submission to the supreme God, Allah. Muslims also believe that God sent His prophet Muhammad to bring them a revelation and enable human beings to turn from </w:t>
      </w:r>
      <w:r>
        <w:rPr>
          <w:color w:val="000000"/>
          <w:shd w:val="clear" w:color="auto" w:fill="FFFFFF"/>
        </w:rPr>
        <w:lastRenderedPageBreak/>
        <w:t xml:space="preserve">their wicked ways. The Islamic laws also derive its existence from the </w:t>
      </w:r>
      <w:r w:rsidR="006B12C7">
        <w:rPr>
          <w:color w:val="000000"/>
          <w:shd w:val="clear" w:color="auto" w:fill="FFFFFF"/>
        </w:rPr>
        <w:t>Ten Commandments</w:t>
      </w:r>
      <w:r>
        <w:rPr>
          <w:color w:val="000000"/>
          <w:shd w:val="clear" w:color="auto" w:fill="FFFFFF"/>
        </w:rPr>
        <w:t>, the scriptural stories of Adam and Eve and Noah and the ark as well as David and Solomon, including Jesus' mother, Mary. The Sharia, which is a name for Islamic Law, teaches Muslims to distinguish what is right and wrong and how to know and follow God’s will. It is from Sharia that Muslims learn what a god Muslim should do to fulfill God’s will on earth. Sharia guides the Muslim religious duties like when and how to pray, almsgiving, fasting procedures, social roles like marriage, divorce, peace and war, political interests, business contracts, and inheritance matters.</w:t>
      </w:r>
    </w:p>
    <w:p w:rsidR="00DD3AD8" w:rsidRDefault="00686DC4">
      <w:pPr>
        <w:spacing w:after="0" w:line="480" w:lineRule="auto"/>
        <w:ind w:firstLine="720"/>
        <w:rPr>
          <w:color w:val="000000"/>
          <w:shd w:val="clear" w:color="auto" w:fill="FFFFFF"/>
        </w:rPr>
      </w:pPr>
      <w:r>
        <w:rPr>
          <w:color w:val="000000"/>
          <w:shd w:val="clear" w:color="auto" w:fill="FFFFFF"/>
        </w:rPr>
        <w:t xml:space="preserve">According to Esposito (2010), Islamic law is enforced by the belief that there is no God but Allah. This belief has been made a statement that is always recited by Muslims. In addition, Muhammad is God’s messenger, and these two beliefs form the </w:t>
      </w:r>
      <w:proofErr w:type="spellStart"/>
      <w:r>
        <w:rPr>
          <w:color w:val="000000"/>
          <w:shd w:val="clear" w:color="auto" w:fill="FFFFFF"/>
        </w:rPr>
        <w:t>Shahada</w:t>
      </w:r>
      <w:proofErr w:type="spellEnd"/>
      <w:r>
        <w:rPr>
          <w:color w:val="000000"/>
          <w:shd w:val="clear" w:color="auto" w:fill="FFFFFF"/>
        </w:rPr>
        <w:t>, which is the Muslim statement of faith. In line with this belief, Islamic law insists on monotheism and regards anyone who worships another god as an idolater. Ego, self-ambitions, and wealth, are not to be worshipped as this would be idolatry according to Islamic law and is a sin that is unforgivable. The emphasis on abstract worship forms like the use of calligraphy, arabesque designs, and geometric shapes are meant to help Muslims avoid committing the unpardonable sin of idolatry by valuing anything or anybody more than Allah. In reverence to Muhammad, Muslims practice piety, ethical leadership, and integrity. Muhammad is any Muslim’s role model in all spheres of life. Muhammad was a good father, a good husband, a good friend, a good judge, a good diplomat, an excellent political and military leader, and generally is referred to as a living Quran as he abided by every line of the Quran.</w:t>
      </w:r>
    </w:p>
    <w:p w:rsidR="00DD3AD8" w:rsidRDefault="00686DC4">
      <w:pPr>
        <w:spacing w:after="0" w:line="480" w:lineRule="auto"/>
        <w:ind w:firstLine="720"/>
        <w:rPr>
          <w:color w:val="000000"/>
          <w:shd w:val="clear" w:color="auto" w:fill="FFFFFF"/>
        </w:rPr>
      </w:pPr>
      <w:proofErr w:type="spellStart"/>
      <w:r>
        <w:rPr>
          <w:color w:val="000000"/>
          <w:shd w:val="clear" w:color="auto" w:fill="FFFFFF"/>
        </w:rPr>
        <w:lastRenderedPageBreak/>
        <w:t>Salat</w:t>
      </w:r>
      <w:proofErr w:type="spellEnd"/>
      <w:r>
        <w:rPr>
          <w:color w:val="000000"/>
          <w:shd w:val="clear" w:color="auto" w:fill="FFFFFF"/>
        </w:rPr>
        <w:t>, the Arabic name for prayer also guides Islamic law. Muslims are therefore required to pray five times every day, including praying at sunrise, noon, mid-afternoon, sunset, and in the evening. Besides, Muslims also observe personal prayers and prayer times without fail. Prayer is therefore done both as a religious duty and a responsibility of man to God and even as a means of getting closer to God. The fast of Ramadan also informs the Islamic Law. This is a very important fast to the Muslims as it is a time when a Muslim leaves everything else, including food, sex, smoking, and drinking, and concentrates on praying and conversing with Allah. The fast takes an entire month and is meant to teach in Muslims' moral and physical discipline as they practice self-control and caring for the needy people in society. Ramadan is also emphasized as a family month where Muslims are encouraged to spend more time with family members and friends.</w:t>
      </w:r>
    </w:p>
    <w:p w:rsidR="00DD3AD8" w:rsidRDefault="00686DC4">
      <w:pPr>
        <w:spacing w:after="0" w:line="480" w:lineRule="auto"/>
        <w:ind w:firstLine="720"/>
        <w:rPr>
          <w:color w:val="000000"/>
          <w:shd w:val="clear" w:color="auto" w:fill="FFFFFF"/>
        </w:rPr>
      </w:pPr>
      <w:proofErr w:type="gramStart"/>
      <w:r>
        <w:rPr>
          <w:color w:val="000000"/>
          <w:shd w:val="clear" w:color="auto" w:fill="FFFFFF"/>
        </w:rPr>
        <w:t>As an essential feature of the Islamic Law is Zakat, which means Almsgiving.</w:t>
      </w:r>
      <w:proofErr w:type="gramEnd"/>
      <w:r>
        <w:rPr>
          <w:color w:val="000000"/>
          <w:shd w:val="clear" w:color="auto" w:fill="FFFFFF"/>
        </w:rPr>
        <w:t xml:space="preserve"> In fulfillment of the Quran’s command that Muslims should take care of the less fortunate and promote social justice, Muslims give alms, which they believe contributes to their going to heaven. Muslims, therefore, gift the needy members of society. Islam also discourages poverty and encourages success and prosperity. Zakat also helps Muslims to purify their wealth as wealth is not owned by man instead by God. Hajj is usually marked by going to Mecca. It guides the Islamic Law, and Muslims converge to fulfill some religious rituals without gender segregation like the traditional prayers. Hajj is marked by specific garments meant to symbolize purity, equality, and unity of the different Muslims from diverse backgrounds (Esposito, 2010). Jihad is also a vital component of Islamic Law. It is vital as it is often termed as the struggle for God. In observance of Jihad, Muslims do anything to defend the will of God. Jihad also encourages Muslims to defend </w:t>
      </w:r>
      <w:r>
        <w:rPr>
          <w:color w:val="000000"/>
          <w:shd w:val="clear" w:color="auto" w:fill="FFFFFF"/>
        </w:rPr>
        <w:lastRenderedPageBreak/>
        <w:t>Islam as a religion. Jihad teaches Muslims to fight oppression in society, protect the weak, and the poor fight any societal injustices. Much emphasis is, however, laid on self-Jihad, which involves fighting evil, selfish desires, greed, and ego.</w:t>
      </w:r>
    </w:p>
    <w:p w:rsidR="00DD3AD8" w:rsidRDefault="00686DC4">
      <w:pPr>
        <w:spacing w:after="0" w:line="480" w:lineRule="auto"/>
        <w:ind w:firstLine="720"/>
        <w:rPr>
          <w:color w:val="000000"/>
          <w:shd w:val="clear" w:color="auto" w:fill="FFFFFF"/>
        </w:rPr>
      </w:pPr>
      <w:r>
        <w:rPr>
          <w:color w:val="000000"/>
          <w:shd w:val="clear" w:color="auto" w:fill="FFFFFF"/>
        </w:rPr>
        <w:t>The Islamic Law also acknowledges the existence of multiple branches but under one faith. The Sunni and the Shia Muslims are, therefore, a manifestation of this. The two groups profess the Islamic faith but have different beliefs and view historical events differently as well as have different approaches to handling emerging issues. The need to remain religious amidst secularism is emphasized by the Islamic Law. Muslims, therefore, maintain their way of living, including their dress code, and highly discourage the western lifestyle as it is the source of secularism, which is a deviation from Allah’s expectations of Muslims. Muslims also strive to maintain family values, and religious activities like timely prayers even when other people feel it is barbaric to do so.</w:t>
      </w:r>
    </w:p>
    <w:p w:rsidR="00DD3AD8" w:rsidRDefault="00686DC4">
      <w:pPr>
        <w:spacing w:after="0" w:line="480" w:lineRule="auto"/>
        <w:ind w:firstLine="720"/>
        <w:rPr>
          <w:color w:val="000000"/>
          <w:shd w:val="clear" w:color="auto" w:fill="FFFFFF"/>
        </w:rPr>
      </w:pPr>
      <w:r>
        <w:rPr>
          <w:color w:val="000000"/>
          <w:shd w:val="clear" w:color="auto" w:fill="FFFFFF"/>
        </w:rPr>
        <w:t xml:space="preserve">Islamic law also acknowledges the existence of </w:t>
      </w:r>
      <w:proofErr w:type="spellStart"/>
      <w:r>
        <w:rPr>
          <w:color w:val="000000"/>
          <w:shd w:val="clear" w:color="auto" w:fill="FFFFFF"/>
        </w:rPr>
        <w:t>Salafi</w:t>
      </w:r>
      <w:proofErr w:type="spellEnd"/>
      <w:r>
        <w:rPr>
          <w:color w:val="000000"/>
          <w:shd w:val="clear" w:color="auto" w:fill="FFFFFF"/>
        </w:rPr>
        <w:t xml:space="preserve"> Islam and Wahhabi Islam. Wahhabi Islam emphasizes the literal interpretation of the Quran, including the worship of One God Allah. This guides the Muslim governments and states like Saudi Arabia, which demand that everyone in the country must worship Allah. Muslims who subscribe to Wahhabi Islam practice puritanism and often radicals as they walk the journey prophet Muhammad walked, including his engagement in military battles. This literal interpretation of the Quran explains the involvement of Islamic extremists in acts of terrorism. </w:t>
      </w:r>
      <w:proofErr w:type="spellStart"/>
      <w:r>
        <w:rPr>
          <w:color w:val="000000"/>
          <w:shd w:val="clear" w:color="auto" w:fill="FFFFFF"/>
        </w:rPr>
        <w:t>Salafi</w:t>
      </w:r>
      <w:proofErr w:type="spellEnd"/>
      <w:r>
        <w:rPr>
          <w:color w:val="000000"/>
          <w:shd w:val="clear" w:color="auto" w:fill="FFFFFF"/>
        </w:rPr>
        <w:t xml:space="preserve"> Islam, on the other hand, advocates for religious exclusivism.  The subscribers of this </w:t>
      </w:r>
      <w:r w:rsidR="006B12C7">
        <w:rPr>
          <w:color w:val="000000"/>
          <w:shd w:val="clear" w:color="auto" w:fill="FFFFFF"/>
        </w:rPr>
        <w:t>ideology</w:t>
      </w:r>
      <w:r>
        <w:rPr>
          <w:color w:val="000000"/>
          <w:shd w:val="clear" w:color="auto" w:fill="FFFFFF"/>
        </w:rPr>
        <w:t xml:space="preserve"> do not believe in religious diversities and strive to eradicate all the idolaters who do not worship Allah.</w:t>
      </w:r>
    </w:p>
    <w:p w:rsidR="00DD3AD8" w:rsidRDefault="00686DC4">
      <w:pPr>
        <w:spacing w:after="0" w:line="480" w:lineRule="auto"/>
        <w:ind w:firstLine="720"/>
        <w:rPr>
          <w:color w:val="000000"/>
          <w:shd w:val="clear" w:color="auto" w:fill="FFFFFF"/>
        </w:rPr>
      </w:pPr>
      <w:r>
        <w:rPr>
          <w:color w:val="000000"/>
          <w:shd w:val="clear" w:color="auto" w:fill="FFFFFF"/>
        </w:rPr>
        <w:lastRenderedPageBreak/>
        <w:t xml:space="preserve">In line with Islamic law, Islam is regarded as an essential consideration in Muslim politics. Both mainstream Muslims and extremist Muslims emphasize political systems based on the Islamic faith (Esposito, 2010). The presence of Muslim governments, Islamic movements owes its existence to the Islamic Law. Muslim politicians, therefore, derive their legitimacy and source of identity from the Islam religion. These people also use religion as a source of political mobilization and integrate the Islamic Law, including Sharia laws, to their governance structures. </w:t>
      </w:r>
      <w:proofErr w:type="gramStart"/>
      <w:r>
        <w:rPr>
          <w:color w:val="000000"/>
          <w:shd w:val="clear" w:color="auto" w:fill="FFFFFF"/>
        </w:rPr>
        <w:t>The Muslim extremist today struggle to integrate religious reforms into political reforms.</w:t>
      </w:r>
      <w:proofErr w:type="gramEnd"/>
      <w:r>
        <w:rPr>
          <w:color w:val="000000"/>
          <w:shd w:val="clear" w:color="auto" w:fill="FFFFFF"/>
        </w:rPr>
        <w:t xml:space="preserve"> Islamic intellectuals and reformists also act in accordance with the Islamic Law and always incorporate religion into their professions and general reforms.</w:t>
      </w:r>
    </w:p>
    <w:p w:rsidR="00DD3AD8" w:rsidRDefault="00686DC4">
      <w:pPr>
        <w:spacing w:after="0" w:line="480" w:lineRule="auto"/>
        <w:ind w:firstLine="720"/>
        <w:rPr>
          <w:color w:val="000000"/>
          <w:shd w:val="clear" w:color="auto" w:fill="FFFFFF"/>
        </w:rPr>
      </w:pPr>
      <w:proofErr w:type="spellStart"/>
      <w:r>
        <w:rPr>
          <w:color w:val="000000"/>
          <w:shd w:val="clear" w:color="auto" w:fill="FFFFFF"/>
        </w:rPr>
        <w:t>Tajdid</w:t>
      </w:r>
      <w:proofErr w:type="spellEnd"/>
      <w:r>
        <w:rPr>
          <w:color w:val="000000"/>
          <w:shd w:val="clear" w:color="auto" w:fill="FFFFFF"/>
        </w:rPr>
        <w:t xml:space="preserve"> and </w:t>
      </w:r>
      <w:proofErr w:type="spellStart"/>
      <w:r>
        <w:rPr>
          <w:color w:val="000000"/>
          <w:shd w:val="clear" w:color="auto" w:fill="FFFFFF"/>
        </w:rPr>
        <w:t>Islah</w:t>
      </w:r>
      <w:proofErr w:type="spellEnd"/>
      <w:r>
        <w:rPr>
          <w:color w:val="000000"/>
          <w:shd w:val="clear" w:color="auto" w:fill="FFFFFF"/>
        </w:rPr>
        <w:t xml:space="preserve"> also inform Islamic Law. </w:t>
      </w:r>
      <w:proofErr w:type="spellStart"/>
      <w:r>
        <w:rPr>
          <w:color w:val="000000"/>
          <w:shd w:val="clear" w:color="auto" w:fill="FFFFFF"/>
        </w:rPr>
        <w:t>Tajdid</w:t>
      </w:r>
      <w:proofErr w:type="spellEnd"/>
      <w:r>
        <w:rPr>
          <w:color w:val="000000"/>
          <w:shd w:val="clear" w:color="auto" w:fill="FFFFFF"/>
        </w:rPr>
        <w:t xml:space="preserve"> is viewed as the renewal of one’s faith. </w:t>
      </w:r>
      <w:proofErr w:type="spellStart"/>
      <w:r>
        <w:rPr>
          <w:color w:val="000000"/>
          <w:shd w:val="clear" w:color="auto" w:fill="FFFFFF"/>
        </w:rPr>
        <w:t>Islah</w:t>
      </w:r>
      <w:proofErr w:type="spellEnd"/>
      <w:r>
        <w:rPr>
          <w:color w:val="000000"/>
          <w:shd w:val="clear" w:color="auto" w:fill="FFFFFF"/>
        </w:rPr>
        <w:t xml:space="preserve"> means to reform. The two terms guide the role of Islam in the era of modernism. Muslims are encouraged to reform and be renewed by observing the Quran and following the ideals that Muhammad their role model set for them. Embracing modernity is viewed by Islam modernists as a constant adherence to having faith in Allah and walking by the ways of Muhammad. However, such aspects of modernity, like education and professionalism as well as intellectualism, are encouraged by Islamic law, which reveals how there were great mathematicians and intellectuals in the Quran. Provided one does not worship the achievements that come with intellectualism; the Islamic Law encourages Muslims to be dynamic and adapt modernism.</w:t>
      </w:r>
    </w:p>
    <w:p w:rsidR="00DD3AD8" w:rsidRDefault="00DD3AD8">
      <w:pPr>
        <w:spacing w:after="0" w:line="480" w:lineRule="auto"/>
        <w:ind w:firstLine="720"/>
        <w:rPr>
          <w:b/>
          <w:color w:val="000000"/>
          <w:shd w:val="clear" w:color="auto" w:fill="FFFFFF"/>
        </w:rPr>
      </w:pPr>
    </w:p>
    <w:p w:rsidR="00DD3AD8" w:rsidRDefault="00DD3AD8">
      <w:pPr>
        <w:spacing w:after="0" w:line="480" w:lineRule="auto"/>
        <w:ind w:firstLine="720"/>
        <w:rPr>
          <w:b/>
          <w:color w:val="000000"/>
          <w:shd w:val="clear" w:color="auto" w:fill="FFFFFF"/>
        </w:rPr>
      </w:pPr>
    </w:p>
    <w:p w:rsidR="00DD3AD8" w:rsidRDefault="00DD3AD8">
      <w:pPr>
        <w:spacing w:after="0" w:line="480" w:lineRule="auto"/>
        <w:ind w:firstLine="720"/>
        <w:rPr>
          <w:b/>
          <w:color w:val="000000"/>
          <w:shd w:val="clear" w:color="auto" w:fill="FFFFFF"/>
        </w:rPr>
      </w:pPr>
    </w:p>
    <w:p w:rsidR="00DD3AD8" w:rsidRDefault="00686DC4" w:rsidP="006B12C7">
      <w:pPr>
        <w:spacing w:after="0" w:line="480" w:lineRule="auto"/>
        <w:jc w:val="center"/>
        <w:rPr>
          <w:b/>
          <w:color w:val="000000"/>
          <w:shd w:val="clear" w:color="auto" w:fill="FFFFFF"/>
        </w:rPr>
      </w:pPr>
      <w:bookmarkStart w:id="0" w:name="_GoBack"/>
      <w:bookmarkEnd w:id="0"/>
      <w:r>
        <w:rPr>
          <w:b/>
          <w:color w:val="000000"/>
          <w:shd w:val="clear" w:color="auto" w:fill="FFFFFF"/>
        </w:rPr>
        <w:lastRenderedPageBreak/>
        <w:t>Conclusion</w:t>
      </w:r>
    </w:p>
    <w:p w:rsidR="00DD3AD8" w:rsidRDefault="00686DC4">
      <w:pPr>
        <w:spacing w:after="0" w:line="480" w:lineRule="auto"/>
        <w:ind w:firstLine="720"/>
        <w:rPr>
          <w:color w:val="000000"/>
          <w:shd w:val="clear" w:color="auto" w:fill="FFFFFF"/>
        </w:rPr>
      </w:pPr>
      <w:r>
        <w:rPr>
          <w:color w:val="000000"/>
          <w:shd w:val="clear" w:color="auto" w:fill="FFFFFF"/>
        </w:rPr>
        <w:t xml:space="preserve">Esposito (2010) observes that Islamic Law remains logical in every aspect of the life of Muslims. The Islamic law remains rigid amidst secularism and modernism. The uniqueness of Muslims in observing their religious activities and practices is explained by Islamic law, which emphasizes the adherence to the Islamic faith above anything else. The Islamic  Law both guides and is informed by the Quran, the Jihad, the giving of alms, the observance of worship times, the Ramadan, the </w:t>
      </w:r>
      <w:proofErr w:type="spellStart"/>
      <w:r>
        <w:rPr>
          <w:color w:val="000000"/>
          <w:shd w:val="clear" w:color="auto" w:fill="FFFFFF"/>
        </w:rPr>
        <w:t>Macca</w:t>
      </w:r>
      <w:proofErr w:type="spellEnd"/>
      <w:r>
        <w:rPr>
          <w:color w:val="000000"/>
          <w:shd w:val="clear" w:color="auto" w:fill="FFFFFF"/>
        </w:rPr>
        <w:t xml:space="preserve">, and the lifestyle of any Muslim. Muslims continue to observe their dress codes, eating habits, and prayer patterns despite the recent changes being experienced globally. The acts of extremist Muslims like terrorists, all have their basis in Islamic law. The Islamic law is also responsible for Islamic political systems, including the use of sharia laws in constitutions of countries that are perceived to be Islamic states. Islamic modernists and reformists are not change-resistant but insist on the adherence of Islamic Law while embracing these ideals. The Islamic law demands of Muslims that they should emulate the example of the prophet Muhammad who was without blemish in his general conduct despite being human. </w:t>
      </w: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ind w:firstLine="720"/>
        <w:rPr>
          <w:color w:val="000000"/>
          <w:shd w:val="clear" w:color="auto" w:fill="FFFFFF"/>
        </w:rPr>
      </w:pPr>
    </w:p>
    <w:p w:rsidR="00DD3AD8" w:rsidRDefault="00DD3AD8">
      <w:pPr>
        <w:spacing w:after="0" w:line="480" w:lineRule="auto"/>
        <w:rPr>
          <w:color w:val="000000"/>
          <w:shd w:val="clear" w:color="auto" w:fill="FFFFFF"/>
        </w:rPr>
      </w:pPr>
    </w:p>
    <w:p w:rsidR="00DD3AD8" w:rsidRDefault="00686DC4">
      <w:pPr>
        <w:spacing w:after="0" w:line="480" w:lineRule="auto"/>
        <w:jc w:val="center"/>
        <w:rPr>
          <w:color w:val="000000"/>
          <w:shd w:val="clear" w:color="auto" w:fill="FFFFFF"/>
        </w:rPr>
      </w:pPr>
      <w:r>
        <w:rPr>
          <w:color w:val="000000"/>
          <w:shd w:val="clear" w:color="auto" w:fill="FFFFFF"/>
        </w:rPr>
        <w:lastRenderedPageBreak/>
        <w:t>References</w:t>
      </w:r>
    </w:p>
    <w:p w:rsidR="00DD3AD8" w:rsidRDefault="00686DC4">
      <w:pPr>
        <w:spacing w:after="0" w:line="480" w:lineRule="auto"/>
        <w:ind w:left="720" w:hanging="720"/>
        <w:rPr>
          <w:color w:val="000000"/>
          <w:shd w:val="clear" w:color="auto" w:fill="FFFFFF"/>
        </w:rPr>
      </w:pPr>
      <w:r>
        <w:rPr>
          <w:color w:val="000000"/>
          <w:shd w:val="clear" w:color="auto" w:fill="FFFFFF"/>
        </w:rPr>
        <w:t xml:space="preserve">Esposito, J. L. (2010). </w:t>
      </w:r>
      <w:proofErr w:type="gramStart"/>
      <w:r>
        <w:rPr>
          <w:i/>
          <w:color w:val="000000"/>
          <w:shd w:val="clear" w:color="auto" w:fill="FFFFFF"/>
        </w:rPr>
        <w:t>The future of Islam</w:t>
      </w:r>
      <w:r>
        <w:rPr>
          <w:color w:val="000000"/>
          <w:shd w:val="clear" w:color="auto" w:fill="FFFFFF"/>
        </w:rPr>
        <w:t>.</w:t>
      </w:r>
      <w:proofErr w:type="gramEnd"/>
      <w:r>
        <w:rPr>
          <w:color w:val="000000"/>
          <w:shd w:val="clear" w:color="auto" w:fill="FFFFFF"/>
        </w:rPr>
        <w:t xml:space="preserve"> Oxford University Press</w:t>
      </w:r>
    </w:p>
    <w:p w:rsidR="00DD3AD8" w:rsidRDefault="00DD3AD8">
      <w:pPr>
        <w:spacing w:after="0" w:line="480" w:lineRule="auto"/>
        <w:ind w:firstLine="720"/>
        <w:rPr>
          <w:rFonts w:eastAsia="SimSun"/>
        </w:rPr>
      </w:pPr>
    </w:p>
    <w:sectPr w:rsidR="00DD3AD8">
      <w:headerReference w:type="default" r:id="rId8"/>
      <w:headerReference w:type="first" r:id="rId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65A" w:rsidRDefault="00BC565A">
      <w:pPr>
        <w:spacing w:after="0" w:line="240" w:lineRule="auto"/>
      </w:pPr>
      <w:r>
        <w:separator/>
      </w:r>
    </w:p>
  </w:endnote>
  <w:endnote w:type="continuationSeparator" w:id="0">
    <w:p w:rsidR="00BC565A" w:rsidRDefault="00BC56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65A" w:rsidRDefault="00BC565A">
      <w:pPr>
        <w:spacing w:after="0" w:line="240" w:lineRule="auto"/>
      </w:pPr>
      <w:r>
        <w:separator/>
      </w:r>
    </w:p>
  </w:footnote>
  <w:footnote w:type="continuationSeparator" w:id="0">
    <w:p w:rsidR="00BC565A" w:rsidRDefault="00BC56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AD8" w:rsidRDefault="00686DC4">
    <w:pPr>
      <w:pStyle w:val="Header"/>
    </w:pPr>
    <w:r>
      <w:rPr>
        <w:color w:val="000000"/>
        <w:shd w:val="clear" w:color="auto" w:fill="FFFFFF"/>
      </w:rPr>
      <w:t xml:space="preserve">THE LOGIC OF ISLAMIC LAW </w:t>
    </w:r>
    <w:r w:rsidR="006B12C7">
      <w:rPr>
        <w:color w:val="000000"/>
        <w:shd w:val="clear" w:color="auto" w:fill="FFFFFF"/>
      </w:rPr>
      <w:t xml:space="preserve">                                                                                    </w:t>
    </w:r>
    <w:r>
      <w:fldChar w:fldCharType="begin"/>
    </w:r>
    <w:r>
      <w:instrText xml:space="preserve"> PAGE   \* MERGEFORMAT </w:instrText>
    </w:r>
    <w:r>
      <w:fldChar w:fldCharType="separate"/>
    </w:r>
    <w:r w:rsidR="006B12C7">
      <w:rPr>
        <w:noProof/>
      </w:rPr>
      <w:t>10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AD8" w:rsidRDefault="00686DC4">
    <w:pPr>
      <w:pStyle w:val="Header"/>
    </w:pPr>
    <w:r>
      <w:t>Running head:</w:t>
    </w:r>
    <w:r>
      <w:rPr>
        <w:color w:val="000000"/>
        <w:shd w:val="clear" w:color="auto" w:fill="FFFFFF"/>
      </w:rPr>
      <w:t xml:space="preserve"> THE LOGIC OF ISLAMIC LAW</w:t>
    </w:r>
    <w:r w:rsidR="006B12C7">
      <w:rPr>
        <w:color w:val="000000"/>
        <w:shd w:val="clear" w:color="auto" w:fill="FFFFFF"/>
      </w:rPr>
      <w:t xml:space="preserve">                                                             </w:t>
    </w:r>
    <w:r>
      <w:rPr>
        <w:color w:val="000000"/>
        <w:shd w:val="clear" w:color="auto" w:fill="FFFFFF"/>
      </w:rPr>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tmpl w:val="F254213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AD8"/>
    <w:rsid w:val="00686DC4"/>
    <w:rsid w:val="006B12C7"/>
    <w:rsid w:val="00BC565A"/>
    <w:rsid w:val="00DD3AD8"/>
    <w:rsid w:val="00F066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PMingLiU" w:hAnsi="PMingLiU" w:cs="PMingLiU"/>
      <w:lang w:eastAsia="zh-TW"/>
    </w:rPr>
  </w:style>
  <w:style w:type="character" w:customStyle="1" w:styleId="apple-converted-space">
    <w:name w:val="apple-converted-space"/>
    <w:basedOn w:val="DefaultParagraphFont"/>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PMingLiU" w:hAnsi="PMingLiU" w:cs="PMingLiU"/>
      <w:lang w:eastAsia="zh-TW"/>
    </w:rPr>
  </w:style>
  <w:style w:type="character" w:customStyle="1" w:styleId="apple-converted-space">
    <w:name w:val="apple-converted-space"/>
    <w:basedOn w:val="DefaultParagraphFont"/>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10</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Xudong Chen</dc:creator>
  <cp:lastModifiedBy>Kamande</cp:lastModifiedBy>
  <cp:revision>1</cp:revision>
  <dcterms:created xsi:type="dcterms:W3CDTF">2020-02-28T14:42:00Z</dcterms:created>
  <dcterms:modified xsi:type="dcterms:W3CDTF">2020-03-01T16:15:00Z</dcterms:modified>
</cp:coreProperties>
</file>